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657510" w14:textId="5D399B9B" w:rsidR="00B92912" w:rsidRDefault="00CE0FFC" w:rsidP="00CE0FF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SKUODO RAJONO SAVIVALDYBĖS TARYBA</w:t>
      </w:r>
    </w:p>
    <w:p w14:paraId="3170733C" w14:textId="77777777" w:rsidR="00CE0FFC" w:rsidRDefault="00CE0FFC" w:rsidP="00CE0FFC">
      <w:pPr>
        <w:jc w:val="center"/>
        <w:rPr>
          <w:b/>
          <w:bCs/>
          <w:sz w:val="28"/>
          <w:szCs w:val="28"/>
        </w:rPr>
      </w:pPr>
    </w:p>
    <w:p w14:paraId="026C7401" w14:textId="77777777" w:rsidR="00CE0FFC" w:rsidRDefault="00CE0FFC" w:rsidP="00CE0FFC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SPRENDIMAS</w:t>
      </w:r>
    </w:p>
    <w:p w14:paraId="530766B2" w14:textId="15AB08DB" w:rsidR="00CE0FFC" w:rsidRDefault="00CE0FFC" w:rsidP="00CE0FFC">
      <w:pPr>
        <w:jc w:val="center"/>
        <w:rPr>
          <w:b/>
          <w:lang w:eastAsia="lt-LT"/>
        </w:rPr>
      </w:pPr>
      <w:r w:rsidRPr="00B92912">
        <w:rPr>
          <w:b/>
          <w:bCs/>
        </w:rPr>
        <w:t xml:space="preserve">DĖL </w:t>
      </w:r>
      <w:r>
        <w:rPr>
          <w:b/>
          <w:bCs/>
        </w:rPr>
        <w:t xml:space="preserve">SKUODO RAJONO SAVIVALDYBĖS </w:t>
      </w:r>
      <w:r w:rsidRPr="00093A7E">
        <w:rPr>
          <w:b/>
          <w:bCs/>
        </w:rPr>
        <w:t xml:space="preserve">NEKILNOJAMOJO KULTŪROS PAVELDO VERTINIMO TARYBOS </w:t>
      </w:r>
      <w:r>
        <w:rPr>
          <w:b/>
          <w:bCs/>
        </w:rPr>
        <w:t xml:space="preserve">SUDĖTIES </w:t>
      </w:r>
      <w:r>
        <w:rPr>
          <w:b/>
          <w:lang w:eastAsia="lt-LT"/>
        </w:rPr>
        <w:t>PATVIRTINIMO</w:t>
      </w:r>
    </w:p>
    <w:p w14:paraId="7F557A9C" w14:textId="77777777" w:rsidR="00CE0FFC" w:rsidRDefault="00CE0FFC" w:rsidP="00CE0FFC">
      <w:pPr>
        <w:jc w:val="center"/>
        <w:rPr>
          <w:b/>
          <w:lang w:eastAsia="lt-LT"/>
        </w:rPr>
      </w:pPr>
    </w:p>
    <w:p w14:paraId="783BB40C" w14:textId="1E89B6DC" w:rsidR="00CE0FFC" w:rsidRDefault="00CE0FFC" w:rsidP="00CE0FFC">
      <w:pPr>
        <w:jc w:val="center"/>
        <w:rPr>
          <w:color w:val="000000"/>
        </w:rPr>
      </w:pPr>
      <w:r>
        <w:t xml:space="preserve">2024 m. gruodžio 9 d. </w:t>
      </w:r>
      <w:r>
        <w:rPr>
          <w:color w:val="000000"/>
        </w:rPr>
        <w:t>Nr. T10-255</w:t>
      </w:r>
    </w:p>
    <w:p w14:paraId="2361F923" w14:textId="4C265B0A" w:rsidR="00B92912" w:rsidRDefault="00CE0FFC" w:rsidP="00CE0FFC">
      <w:pPr>
        <w:jc w:val="center"/>
      </w:pPr>
      <w:r>
        <w:rPr>
          <w:color w:val="000000"/>
        </w:rPr>
        <w:t>Skuodas</w:t>
      </w:r>
    </w:p>
    <w:p w14:paraId="250AABE3" w14:textId="77777777" w:rsidR="00B92912" w:rsidRDefault="00B92912" w:rsidP="00B92912">
      <w:pPr>
        <w:jc w:val="both"/>
      </w:pPr>
    </w:p>
    <w:p w14:paraId="704FD26D" w14:textId="6133B8C1" w:rsidR="00B92912" w:rsidRDefault="00BA44FD" w:rsidP="00BA44FD">
      <w:pPr>
        <w:ind w:firstLine="1247"/>
        <w:jc w:val="both"/>
        <w:rPr>
          <w:color w:val="auto"/>
          <w:lang w:eastAsia="lt-LT"/>
        </w:rPr>
      </w:pPr>
      <w:r w:rsidRPr="00BA44FD">
        <w:rPr>
          <w:color w:val="auto"/>
          <w:lang w:eastAsia="lt-LT"/>
        </w:rPr>
        <w:t>Vadovaudamasi Lietuvos Respublikos vietos savivaldos įstatymo 15 straipsnio 2 dalies 4 punktu,</w:t>
      </w:r>
      <w:r>
        <w:rPr>
          <w:color w:val="auto"/>
          <w:lang w:eastAsia="lt-LT"/>
        </w:rPr>
        <w:t xml:space="preserve"> </w:t>
      </w:r>
      <w:r w:rsidRPr="00BA44FD">
        <w:rPr>
          <w:color w:val="auto"/>
          <w:lang w:eastAsia="lt-LT"/>
        </w:rPr>
        <w:t>Lietuvos Respublikos nekilnojamojo kultūros paveldo apsaugos įstatymo 8 straipsnio 5 dalimi ir Skuodo rajono savivaldybės nekilnojamojo kultūros paveldo vertinimo tarybos nuostatų, patvirtintų Skuodo rajono savivaldybės tarybos 2020 m. spalio 29 d. sprendimu Nr. T9-191 „Dėl Skuodo rajono savivaldybės nekilnojamojo kultūros paveldo vertinimo tarybos nuostatų patvirtinimo“</w:t>
      </w:r>
      <w:r w:rsidR="001927A7">
        <w:rPr>
          <w:color w:val="auto"/>
          <w:lang w:eastAsia="lt-LT"/>
        </w:rPr>
        <w:t>,</w:t>
      </w:r>
      <w:r w:rsidRPr="00BA44FD">
        <w:rPr>
          <w:color w:val="auto"/>
          <w:lang w:eastAsia="lt-LT"/>
        </w:rPr>
        <w:t xml:space="preserve"> 8, 9, 11 ir 18 punktais,</w:t>
      </w:r>
      <w:r w:rsidR="00AD2372">
        <w:rPr>
          <w:color w:val="auto"/>
          <w:lang w:eastAsia="lt-LT"/>
        </w:rPr>
        <w:t xml:space="preserve"> </w:t>
      </w:r>
      <w:r w:rsidR="00AD2372" w:rsidRPr="00AD2372">
        <w:rPr>
          <w:b/>
          <w:color w:val="auto"/>
          <w:lang w:eastAsia="lt-LT"/>
        </w:rPr>
        <w:t>bei atsižvelgiant į sudarytas paslaugų tiekimo sutartis,</w:t>
      </w:r>
      <w:r w:rsidRPr="00AD2372">
        <w:rPr>
          <w:b/>
          <w:color w:val="auto"/>
          <w:lang w:eastAsia="lt-LT"/>
        </w:rPr>
        <w:t xml:space="preserve"> </w:t>
      </w:r>
      <w:r w:rsidRPr="00BA44FD">
        <w:rPr>
          <w:color w:val="auto"/>
          <w:lang w:eastAsia="lt-LT"/>
        </w:rPr>
        <w:t xml:space="preserve">Skuodo rajono savivaldybės taryba </w:t>
      </w:r>
      <w:r w:rsidRPr="00AF13A8">
        <w:rPr>
          <w:color w:val="auto"/>
          <w:spacing w:val="40"/>
          <w:lang w:eastAsia="lt-LT"/>
        </w:rPr>
        <w:t>n</w:t>
      </w:r>
      <w:r w:rsidR="00AF13A8" w:rsidRPr="00AF13A8">
        <w:rPr>
          <w:color w:val="auto"/>
          <w:spacing w:val="40"/>
          <w:lang w:eastAsia="lt-LT"/>
        </w:rPr>
        <w:t>usprendži</w:t>
      </w:r>
      <w:r w:rsidR="00AF13A8">
        <w:rPr>
          <w:color w:val="auto"/>
          <w:lang w:eastAsia="lt-LT"/>
        </w:rPr>
        <w:t>a</w:t>
      </w:r>
      <w:r w:rsidR="001927A7">
        <w:rPr>
          <w:color w:val="auto"/>
          <w:lang w:eastAsia="lt-LT"/>
        </w:rPr>
        <w:t>:</w:t>
      </w:r>
    </w:p>
    <w:p w14:paraId="16CCD09F" w14:textId="0F8B168F" w:rsidR="00A7284E" w:rsidRPr="00A7284E" w:rsidRDefault="00A7284E" w:rsidP="00A7284E">
      <w:pPr>
        <w:ind w:firstLine="1247"/>
        <w:jc w:val="both"/>
        <w:rPr>
          <w:color w:val="auto"/>
          <w:lang w:eastAsia="lt-LT"/>
        </w:rPr>
      </w:pPr>
      <w:r w:rsidRPr="00A7284E">
        <w:rPr>
          <w:color w:val="auto"/>
          <w:lang w:eastAsia="lt-LT"/>
        </w:rPr>
        <w:t>1. Sudaryti trejų metų laikotarpiui Skuodo rajono savivaldybės nekilnojamojo kultūros paveldo vertinimo tarybą (</w:t>
      </w:r>
      <w:r>
        <w:rPr>
          <w:color w:val="auto"/>
          <w:lang w:eastAsia="lt-LT"/>
        </w:rPr>
        <w:t>toliau – Taryb</w:t>
      </w:r>
      <w:r w:rsidR="001927A7">
        <w:rPr>
          <w:color w:val="auto"/>
          <w:lang w:eastAsia="lt-LT"/>
        </w:rPr>
        <w:t>ą</w:t>
      </w:r>
      <w:r>
        <w:rPr>
          <w:color w:val="auto"/>
          <w:lang w:eastAsia="lt-LT"/>
        </w:rPr>
        <w:t>) šios sudėties:</w:t>
      </w:r>
    </w:p>
    <w:p w14:paraId="2F4016C8" w14:textId="703F7633" w:rsidR="00A7284E" w:rsidRPr="00A7284E" w:rsidRDefault="00A7284E" w:rsidP="001534CC">
      <w:pPr>
        <w:ind w:firstLine="1247"/>
        <w:jc w:val="both"/>
        <w:rPr>
          <w:color w:val="auto"/>
          <w:lang w:eastAsia="lt-LT"/>
        </w:rPr>
      </w:pPr>
      <w:r w:rsidRPr="00A7284E">
        <w:rPr>
          <w:color w:val="auto"/>
          <w:lang w:eastAsia="lt-LT"/>
        </w:rPr>
        <w:t xml:space="preserve">1.1. </w:t>
      </w:r>
      <w:r w:rsidR="00DF389A">
        <w:rPr>
          <w:color w:val="auto"/>
          <w:lang w:eastAsia="lt-LT"/>
        </w:rPr>
        <w:t>Daiva Šimkevičienė</w:t>
      </w:r>
      <w:r w:rsidRPr="00A7284E">
        <w:rPr>
          <w:color w:val="auto"/>
          <w:lang w:eastAsia="lt-LT"/>
        </w:rPr>
        <w:t xml:space="preserve"> – nekilnojamojo kultūr</w:t>
      </w:r>
      <w:r w:rsidR="001534CC">
        <w:rPr>
          <w:color w:val="auto"/>
          <w:lang w:eastAsia="lt-LT"/>
        </w:rPr>
        <w:t>os paveldo apsaugos specialistė</w:t>
      </w:r>
      <w:r w:rsidRPr="00A7284E">
        <w:rPr>
          <w:color w:val="auto"/>
          <w:lang w:eastAsia="lt-LT"/>
        </w:rPr>
        <w:t xml:space="preserve">, </w:t>
      </w:r>
      <w:r w:rsidR="001534CC">
        <w:rPr>
          <w:color w:val="auto"/>
          <w:lang w:eastAsia="lt-LT"/>
        </w:rPr>
        <w:t xml:space="preserve">veiklos rūšis </w:t>
      </w:r>
      <w:r w:rsidR="001927A7">
        <w:rPr>
          <w:color w:val="auto"/>
          <w:lang w:eastAsia="lt-LT"/>
        </w:rPr>
        <w:t>–</w:t>
      </w:r>
      <w:r w:rsidR="001534CC" w:rsidRPr="001534CC">
        <w:t xml:space="preserve"> </w:t>
      </w:r>
      <w:r w:rsidR="001534CC">
        <w:rPr>
          <w:color w:val="auto"/>
          <w:lang w:eastAsia="lt-LT"/>
        </w:rPr>
        <w:t>n</w:t>
      </w:r>
      <w:r w:rsidR="001534CC" w:rsidRPr="001534CC">
        <w:rPr>
          <w:color w:val="auto"/>
          <w:lang w:eastAsia="lt-LT"/>
        </w:rPr>
        <w:t>ekilnojamojo kultūros p</w:t>
      </w:r>
      <w:r w:rsidR="001534CC">
        <w:rPr>
          <w:color w:val="auto"/>
          <w:lang w:eastAsia="lt-LT"/>
        </w:rPr>
        <w:t xml:space="preserve">aveldo taikomieji moksliniai ir </w:t>
      </w:r>
      <w:r w:rsidR="001534CC" w:rsidRPr="001534CC">
        <w:rPr>
          <w:color w:val="auto"/>
          <w:lang w:eastAsia="lt-LT"/>
        </w:rPr>
        <w:t>ardomieji t</w:t>
      </w:r>
      <w:r w:rsidR="001534CC">
        <w:rPr>
          <w:color w:val="auto"/>
          <w:lang w:eastAsia="lt-LT"/>
        </w:rPr>
        <w:t>yrimai – archeologiniai tyrimai</w:t>
      </w:r>
      <w:r w:rsidR="001927A7">
        <w:rPr>
          <w:color w:val="auto"/>
          <w:lang w:eastAsia="lt-LT"/>
        </w:rPr>
        <w:t>.</w:t>
      </w:r>
      <w:r w:rsidR="001534CC">
        <w:rPr>
          <w:color w:val="auto"/>
          <w:lang w:eastAsia="lt-LT"/>
        </w:rPr>
        <w:t xml:space="preserve"> </w:t>
      </w:r>
      <w:r w:rsidR="001927A7">
        <w:rPr>
          <w:color w:val="auto"/>
          <w:lang w:eastAsia="lt-LT"/>
        </w:rPr>
        <w:t>S</w:t>
      </w:r>
      <w:r w:rsidR="00DF389A" w:rsidRPr="00DF389A">
        <w:rPr>
          <w:color w:val="auto"/>
          <w:lang w:eastAsia="lt-LT"/>
        </w:rPr>
        <w:t>pecializacija Taryboje – archeologinis nekilnojamasis kultūros paveldas</w:t>
      </w:r>
      <w:r w:rsidR="001927A7">
        <w:rPr>
          <w:color w:val="auto"/>
          <w:lang w:eastAsia="lt-LT"/>
        </w:rPr>
        <w:t>.</w:t>
      </w:r>
    </w:p>
    <w:p w14:paraId="2801EE77" w14:textId="745AADCD" w:rsidR="00A7284E" w:rsidRPr="001534CC" w:rsidRDefault="00A7284E" w:rsidP="00A7284E">
      <w:pPr>
        <w:ind w:firstLine="1247"/>
        <w:jc w:val="both"/>
        <w:rPr>
          <w:color w:val="000000" w:themeColor="text1"/>
          <w:lang w:eastAsia="lt-LT"/>
        </w:rPr>
      </w:pPr>
      <w:r w:rsidRPr="001534CC">
        <w:rPr>
          <w:color w:val="000000" w:themeColor="text1"/>
          <w:lang w:eastAsia="lt-LT"/>
        </w:rPr>
        <w:t>1.2.</w:t>
      </w:r>
      <w:r w:rsidR="00DF389A" w:rsidRPr="001534CC">
        <w:rPr>
          <w:color w:val="000000" w:themeColor="text1"/>
        </w:rPr>
        <w:t xml:space="preserve"> </w:t>
      </w:r>
      <w:r w:rsidR="00DF389A" w:rsidRPr="001534CC">
        <w:rPr>
          <w:color w:val="000000" w:themeColor="text1"/>
          <w:lang w:eastAsia="lt-LT"/>
        </w:rPr>
        <w:t xml:space="preserve">Juozapas Algimantas Januševičius </w:t>
      </w:r>
      <w:r w:rsidRPr="001534CC">
        <w:rPr>
          <w:color w:val="000000" w:themeColor="text1"/>
          <w:lang w:eastAsia="lt-LT"/>
        </w:rPr>
        <w:t>– nekilnojamojo kultū</w:t>
      </w:r>
      <w:r w:rsidR="00DF389A" w:rsidRPr="001534CC">
        <w:rPr>
          <w:color w:val="000000" w:themeColor="text1"/>
          <w:lang w:eastAsia="lt-LT"/>
        </w:rPr>
        <w:t>ros paveldo apsaugos specialistas</w:t>
      </w:r>
      <w:r w:rsidRPr="001534CC">
        <w:rPr>
          <w:color w:val="000000" w:themeColor="text1"/>
          <w:lang w:eastAsia="lt-LT"/>
        </w:rPr>
        <w:t xml:space="preserve">, </w:t>
      </w:r>
      <w:r w:rsidR="001534CC" w:rsidRPr="001534CC">
        <w:rPr>
          <w:color w:val="000000" w:themeColor="text1"/>
          <w:lang w:eastAsia="lt-LT"/>
        </w:rPr>
        <w:t>v</w:t>
      </w:r>
      <w:r w:rsidR="00DF389A" w:rsidRPr="001534CC">
        <w:rPr>
          <w:color w:val="000000" w:themeColor="text1"/>
          <w:lang w:eastAsia="lt-LT"/>
        </w:rPr>
        <w:t>eiklos rūšis – paveldosaugos (specialioji) ekspertizė – nekilnojamojo kultūros paveldo vertinimo pagal reikšmingumą</w:t>
      </w:r>
      <w:r w:rsidR="001927A7">
        <w:rPr>
          <w:color w:val="000000" w:themeColor="text1"/>
          <w:lang w:eastAsia="lt-LT"/>
        </w:rPr>
        <w:t>,</w:t>
      </w:r>
      <w:r w:rsidR="00DF389A" w:rsidRPr="001534CC">
        <w:rPr>
          <w:color w:val="000000" w:themeColor="text1"/>
          <w:lang w:eastAsia="lt-LT"/>
        </w:rPr>
        <w:t xml:space="preserve"> lemiantį vertingųjų savybių pobūdį ar jų derinį – inžinerinio. Specializacija Taryboje – inžinerinis nekilnojamasis kultūros paveldas</w:t>
      </w:r>
      <w:r w:rsidR="001927A7">
        <w:rPr>
          <w:color w:val="000000" w:themeColor="text1"/>
          <w:lang w:eastAsia="lt-LT"/>
        </w:rPr>
        <w:t>.</w:t>
      </w:r>
    </w:p>
    <w:p w14:paraId="6A943EC7" w14:textId="6ACAA2BA" w:rsidR="00A7284E" w:rsidRPr="001534CC" w:rsidRDefault="00DF389A" w:rsidP="00A7284E">
      <w:pPr>
        <w:ind w:firstLine="1247"/>
        <w:jc w:val="both"/>
        <w:rPr>
          <w:color w:val="000000" w:themeColor="text1"/>
          <w:lang w:eastAsia="lt-LT"/>
        </w:rPr>
      </w:pPr>
      <w:r w:rsidRPr="001534CC">
        <w:rPr>
          <w:color w:val="000000" w:themeColor="text1"/>
          <w:lang w:eastAsia="lt-LT"/>
        </w:rPr>
        <w:t>1.3. Edvinas Ubis</w:t>
      </w:r>
      <w:r w:rsidR="00A7284E" w:rsidRPr="001534CC">
        <w:rPr>
          <w:color w:val="000000" w:themeColor="text1"/>
          <w:lang w:eastAsia="lt-LT"/>
        </w:rPr>
        <w:t xml:space="preserve"> – </w:t>
      </w:r>
      <w:r w:rsidR="001534CC" w:rsidRPr="001534CC">
        <w:rPr>
          <w:color w:val="000000" w:themeColor="text1"/>
          <w:lang w:eastAsia="lt-LT"/>
        </w:rPr>
        <w:t xml:space="preserve">nekilnojamojo kultūros paveldo apsaugos specialistas, </w:t>
      </w:r>
      <w:r w:rsidR="00DD0214" w:rsidRPr="001534CC">
        <w:rPr>
          <w:color w:val="000000" w:themeColor="text1"/>
          <w:lang w:eastAsia="lt-LT"/>
        </w:rPr>
        <w:t>humanitarinių mokslų daktaras. Specializacija Taryboje – istorinis, memorialinis nekilnojamasis kultūros paveldas.</w:t>
      </w:r>
    </w:p>
    <w:p w14:paraId="36A8D5F3" w14:textId="52F95CFF" w:rsidR="00A7284E" w:rsidRPr="001534CC" w:rsidRDefault="00A7284E" w:rsidP="00A7284E">
      <w:pPr>
        <w:ind w:firstLine="1247"/>
        <w:jc w:val="both"/>
        <w:rPr>
          <w:color w:val="000000" w:themeColor="text1"/>
          <w:lang w:eastAsia="lt-LT"/>
        </w:rPr>
      </w:pPr>
      <w:r w:rsidRPr="001534CC">
        <w:rPr>
          <w:color w:val="000000" w:themeColor="text1"/>
          <w:lang w:eastAsia="lt-LT"/>
        </w:rPr>
        <w:t xml:space="preserve">1.4. </w:t>
      </w:r>
      <w:r w:rsidR="00DD0214" w:rsidRPr="001534CC">
        <w:rPr>
          <w:color w:val="000000" w:themeColor="text1"/>
          <w:lang w:eastAsia="lt-LT"/>
        </w:rPr>
        <w:t>Snieguolė Stripinienė – nekilnojamojo kultūros paveldo apsaugos specialistė.  Veiklos rūšis – paveldosaugos (specialioji) ekspertizė – nekilnojamojo kultūros paveldo vertinimo pagal reikšmingumą</w:t>
      </w:r>
      <w:r w:rsidR="001927A7">
        <w:rPr>
          <w:color w:val="000000" w:themeColor="text1"/>
          <w:lang w:eastAsia="lt-LT"/>
        </w:rPr>
        <w:t>,</w:t>
      </w:r>
      <w:r w:rsidR="00DD0214" w:rsidRPr="001534CC">
        <w:rPr>
          <w:color w:val="000000" w:themeColor="text1"/>
          <w:lang w:eastAsia="lt-LT"/>
        </w:rPr>
        <w:t xml:space="preserve"> lemiantį vertingųjų savybių pobūdį ar jų derinį – architektūrinio, urbanistinio. Specializacija Taryboje – urbanistinis nekilnojamasis kultūros paveldas</w:t>
      </w:r>
      <w:r w:rsidR="001927A7">
        <w:rPr>
          <w:color w:val="000000" w:themeColor="text1"/>
          <w:lang w:eastAsia="lt-LT"/>
        </w:rPr>
        <w:t>.</w:t>
      </w:r>
    </w:p>
    <w:p w14:paraId="43922798" w14:textId="6437AA5E" w:rsidR="00A7284E" w:rsidRPr="001534CC" w:rsidRDefault="00A7284E" w:rsidP="00D5689D">
      <w:pPr>
        <w:ind w:firstLine="1247"/>
        <w:jc w:val="both"/>
        <w:rPr>
          <w:color w:val="000000" w:themeColor="text1"/>
          <w:lang w:eastAsia="lt-LT"/>
        </w:rPr>
      </w:pPr>
      <w:r w:rsidRPr="001534CC">
        <w:rPr>
          <w:color w:val="000000" w:themeColor="text1"/>
          <w:lang w:eastAsia="lt-LT"/>
        </w:rPr>
        <w:t>1.5.</w:t>
      </w:r>
      <w:r w:rsidR="00DD0214" w:rsidRPr="001534CC">
        <w:rPr>
          <w:color w:val="000000" w:themeColor="text1"/>
          <w:lang w:eastAsia="lt-LT"/>
        </w:rPr>
        <w:t xml:space="preserve"> Skaidrė Urbonienė </w:t>
      </w:r>
      <w:r w:rsidRPr="001534CC">
        <w:rPr>
          <w:color w:val="000000" w:themeColor="text1"/>
          <w:lang w:eastAsia="lt-LT"/>
        </w:rPr>
        <w:t xml:space="preserve">– </w:t>
      </w:r>
      <w:r w:rsidR="001534CC">
        <w:rPr>
          <w:color w:val="000000" w:themeColor="text1"/>
          <w:lang w:eastAsia="lt-LT"/>
        </w:rPr>
        <w:t>humanitarinių mokslų daktarė. S</w:t>
      </w:r>
      <w:r w:rsidR="00D5689D" w:rsidRPr="001534CC">
        <w:rPr>
          <w:color w:val="000000" w:themeColor="text1"/>
          <w:lang w:eastAsia="lt-LT"/>
        </w:rPr>
        <w:t>pecializacija Taryboje – dailės, sakralinis n</w:t>
      </w:r>
      <w:r w:rsidR="001534CC" w:rsidRPr="001534CC">
        <w:rPr>
          <w:color w:val="000000" w:themeColor="text1"/>
          <w:lang w:eastAsia="lt-LT"/>
        </w:rPr>
        <w:t>ekilnojamasis kultūros paveldas.</w:t>
      </w:r>
    </w:p>
    <w:p w14:paraId="7415DD65" w14:textId="74EEF869" w:rsidR="00A7284E" w:rsidRDefault="00A7284E" w:rsidP="00A7284E">
      <w:pPr>
        <w:ind w:firstLine="1247"/>
        <w:jc w:val="both"/>
        <w:rPr>
          <w:color w:val="auto"/>
          <w:lang w:eastAsia="lt-LT"/>
        </w:rPr>
      </w:pPr>
      <w:r w:rsidRPr="00A7284E">
        <w:rPr>
          <w:color w:val="auto"/>
          <w:lang w:eastAsia="lt-LT"/>
        </w:rPr>
        <w:t xml:space="preserve">2. Skirti Indrę Mickuvienę – Kultūros ir turizmo skyriaus vyriausiąją specialistę, </w:t>
      </w:r>
      <w:r w:rsidR="001927A7">
        <w:rPr>
          <w:color w:val="auto"/>
          <w:lang w:eastAsia="lt-LT"/>
        </w:rPr>
        <w:t>T</w:t>
      </w:r>
      <w:r w:rsidRPr="00A7284E">
        <w:rPr>
          <w:color w:val="auto"/>
          <w:lang w:eastAsia="lt-LT"/>
        </w:rPr>
        <w:t>arybos sekretore.</w:t>
      </w:r>
    </w:p>
    <w:p w14:paraId="27F793CD" w14:textId="2570DAD7" w:rsidR="00B92912" w:rsidRDefault="00B92912" w:rsidP="00B92912">
      <w:pPr>
        <w:jc w:val="both"/>
        <w:rPr>
          <w:color w:val="auto"/>
          <w:lang w:eastAsia="lt-LT"/>
        </w:rPr>
      </w:pPr>
    </w:p>
    <w:p w14:paraId="7588267F" w14:textId="77777777" w:rsidR="00B92912" w:rsidRDefault="00B92912" w:rsidP="00B92912">
      <w:pPr>
        <w:jc w:val="both"/>
        <w:rPr>
          <w:color w:val="auto"/>
          <w:lang w:eastAsia="lt-LT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27F36" w14:paraId="7BBE1F7A" w14:textId="77777777" w:rsidTr="00327F36">
        <w:tc>
          <w:tcPr>
            <w:tcW w:w="4814" w:type="dxa"/>
          </w:tcPr>
          <w:p w14:paraId="50677F95" w14:textId="7C2C6142" w:rsidR="00327F36" w:rsidRDefault="00327F36" w:rsidP="00327F36">
            <w:pPr>
              <w:ind w:hanging="120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2D965816" w14:textId="77777777" w:rsidR="00327F36" w:rsidRDefault="00327F36" w:rsidP="00B92912">
            <w:pPr>
              <w:jc w:val="both"/>
            </w:pPr>
          </w:p>
        </w:tc>
      </w:tr>
    </w:tbl>
    <w:p w14:paraId="46DB8B3C" w14:textId="02BD0028" w:rsidR="00B92912" w:rsidRDefault="00B92912" w:rsidP="00B92912">
      <w:pPr>
        <w:jc w:val="both"/>
      </w:pPr>
    </w:p>
    <w:p w14:paraId="47B02E8C" w14:textId="77777777" w:rsidR="00803B6C" w:rsidRDefault="00803B6C" w:rsidP="00B92912">
      <w:pPr>
        <w:jc w:val="both"/>
      </w:pPr>
    </w:p>
    <w:p w14:paraId="038361AB" w14:textId="77777777" w:rsidR="00803B6C" w:rsidRDefault="00803B6C" w:rsidP="00B92912">
      <w:pPr>
        <w:jc w:val="both"/>
      </w:pPr>
    </w:p>
    <w:p w14:paraId="50744C12" w14:textId="77777777" w:rsidR="00803B6C" w:rsidRDefault="00803B6C" w:rsidP="00B92912">
      <w:pPr>
        <w:jc w:val="both"/>
      </w:pPr>
    </w:p>
    <w:p w14:paraId="7ACD1C31" w14:textId="77777777" w:rsidR="00A82CF9" w:rsidRDefault="00A82CF9" w:rsidP="00B92912">
      <w:pPr>
        <w:jc w:val="both"/>
      </w:pPr>
    </w:p>
    <w:p w14:paraId="31CDBC68" w14:textId="77777777" w:rsidR="00A82CF9" w:rsidRDefault="00A82CF9" w:rsidP="00B92912">
      <w:pPr>
        <w:jc w:val="both"/>
      </w:pPr>
    </w:p>
    <w:p w14:paraId="5DF1CCC9" w14:textId="77777777" w:rsidR="00803B6C" w:rsidRDefault="00803B6C" w:rsidP="00B92912">
      <w:pPr>
        <w:jc w:val="both"/>
      </w:pPr>
    </w:p>
    <w:p w14:paraId="399EF4D2" w14:textId="77777777" w:rsidR="00803B6C" w:rsidRDefault="00803B6C" w:rsidP="00B92912">
      <w:pPr>
        <w:jc w:val="both"/>
      </w:pPr>
    </w:p>
    <w:p w14:paraId="08320708" w14:textId="77777777" w:rsidR="00803B6C" w:rsidRDefault="00803B6C" w:rsidP="00B92912">
      <w:pPr>
        <w:jc w:val="both"/>
      </w:pPr>
    </w:p>
    <w:p w14:paraId="7D6A98D7" w14:textId="47335242" w:rsidR="00A82CF9" w:rsidRDefault="00B94804" w:rsidP="00A82CF9">
      <w:pPr>
        <w:jc w:val="both"/>
      </w:pPr>
      <w:r>
        <w:t>Indrė Mickuvienė</w:t>
      </w:r>
      <w:r w:rsidR="000E4D26">
        <w:t>, tel. +370 647  37 027</w:t>
      </w:r>
    </w:p>
    <w:p w14:paraId="1EF33F9B" w14:textId="77777777" w:rsidR="00803B6C" w:rsidRPr="00B92912" w:rsidRDefault="00803B6C" w:rsidP="00B92912">
      <w:pPr>
        <w:jc w:val="both"/>
        <w:rPr>
          <w:color w:val="auto"/>
          <w:lang w:eastAsia="lt-LT"/>
        </w:rPr>
      </w:pPr>
    </w:p>
    <w:sectPr w:rsidR="00803B6C" w:rsidRPr="00B92912" w:rsidSect="00803B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76E618" w14:textId="77777777" w:rsidR="001F6D39" w:rsidRDefault="001F6D39" w:rsidP="00CE0FFC">
      <w:r>
        <w:separator/>
      </w:r>
    </w:p>
  </w:endnote>
  <w:endnote w:type="continuationSeparator" w:id="0">
    <w:p w14:paraId="1881EC93" w14:textId="77777777" w:rsidR="001F6D39" w:rsidRDefault="001F6D39" w:rsidP="00CE0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74665" w14:textId="77777777" w:rsidR="001D6FCC" w:rsidRDefault="001D6FCC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36639" w14:textId="77777777" w:rsidR="001D6FCC" w:rsidRDefault="001D6FCC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752B7" w14:textId="77777777" w:rsidR="001D6FCC" w:rsidRDefault="001D6FCC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65BBA7" w14:textId="77777777" w:rsidR="001F6D39" w:rsidRDefault="001F6D39" w:rsidP="00CE0FFC">
      <w:r>
        <w:separator/>
      </w:r>
    </w:p>
  </w:footnote>
  <w:footnote w:type="continuationSeparator" w:id="0">
    <w:p w14:paraId="4C90A840" w14:textId="77777777" w:rsidR="001F6D39" w:rsidRDefault="001F6D39" w:rsidP="00CE0F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62F6F2" w14:textId="77777777" w:rsidR="001D6FCC" w:rsidRDefault="001D6FCC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E8649A" w14:textId="3ADE71F9" w:rsidR="00CE0FFC" w:rsidRDefault="00CE0FFC" w:rsidP="00CE0FFC">
    <w:pPr>
      <w:jc w:val="right"/>
      <w:rPr>
        <w:b/>
        <w:bCs/>
        <w:i/>
        <w:iCs/>
      </w:rPr>
    </w:pPr>
    <w:r>
      <w:rPr>
        <w:b/>
        <w:bCs/>
        <w:i/>
        <w:iCs/>
      </w:rPr>
      <w:t>P</w:t>
    </w:r>
    <w:r w:rsidR="001D6FCC">
      <w:rPr>
        <w:b/>
        <w:bCs/>
        <w:i/>
        <w:iCs/>
      </w:rPr>
      <w:t>atikslintas p</w:t>
    </w:r>
    <w:r>
      <w:rPr>
        <w:b/>
        <w:bCs/>
        <w:i/>
        <w:iCs/>
      </w:rPr>
      <w:t>rojektas</w:t>
    </w:r>
  </w:p>
  <w:p w14:paraId="3FC85336" w14:textId="77777777" w:rsidR="00CE0FFC" w:rsidRDefault="00CE0FFC" w:rsidP="00CE0FFC">
    <w:pPr>
      <w:pStyle w:val="Antrats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0FB81" w14:textId="77777777" w:rsidR="001D6FCC" w:rsidRDefault="001D6FCC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D602CA"/>
    <w:multiLevelType w:val="hybridMultilevel"/>
    <w:tmpl w:val="3F1223DC"/>
    <w:lvl w:ilvl="0" w:tplc="9BC418A0">
      <w:start w:val="1"/>
      <w:numFmt w:val="decimal"/>
      <w:suff w:val="space"/>
      <w:lvlText w:val="%1."/>
      <w:lvlJc w:val="left"/>
      <w:pPr>
        <w:ind w:left="0" w:firstLine="1247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1020664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912"/>
    <w:rsid w:val="00093A7E"/>
    <w:rsid w:val="000E4D26"/>
    <w:rsid w:val="00101532"/>
    <w:rsid w:val="00127271"/>
    <w:rsid w:val="001534CC"/>
    <w:rsid w:val="001927A7"/>
    <w:rsid w:val="001D6FCC"/>
    <w:rsid w:val="001F6D39"/>
    <w:rsid w:val="00291DCF"/>
    <w:rsid w:val="002E2BA6"/>
    <w:rsid w:val="0032013A"/>
    <w:rsid w:val="00327F36"/>
    <w:rsid w:val="003426FC"/>
    <w:rsid w:val="0048262A"/>
    <w:rsid w:val="004A5F8A"/>
    <w:rsid w:val="004F2DC6"/>
    <w:rsid w:val="00506FC3"/>
    <w:rsid w:val="00524F18"/>
    <w:rsid w:val="005D1F3D"/>
    <w:rsid w:val="005D67EF"/>
    <w:rsid w:val="005E385B"/>
    <w:rsid w:val="00686FC0"/>
    <w:rsid w:val="00777875"/>
    <w:rsid w:val="007E34C1"/>
    <w:rsid w:val="00803B6C"/>
    <w:rsid w:val="00860DB6"/>
    <w:rsid w:val="008B22E7"/>
    <w:rsid w:val="00991F6B"/>
    <w:rsid w:val="009E5F1A"/>
    <w:rsid w:val="009F00D7"/>
    <w:rsid w:val="00A7284E"/>
    <w:rsid w:val="00A82CF9"/>
    <w:rsid w:val="00A84576"/>
    <w:rsid w:val="00A87AC9"/>
    <w:rsid w:val="00A90A92"/>
    <w:rsid w:val="00AA536F"/>
    <w:rsid w:val="00AD2372"/>
    <w:rsid w:val="00AF13A8"/>
    <w:rsid w:val="00AF5748"/>
    <w:rsid w:val="00B3104B"/>
    <w:rsid w:val="00B31294"/>
    <w:rsid w:val="00B7682A"/>
    <w:rsid w:val="00B92912"/>
    <w:rsid w:val="00B94804"/>
    <w:rsid w:val="00BA44FD"/>
    <w:rsid w:val="00BE29C8"/>
    <w:rsid w:val="00C408FB"/>
    <w:rsid w:val="00CE0FFC"/>
    <w:rsid w:val="00D028B3"/>
    <w:rsid w:val="00D5689D"/>
    <w:rsid w:val="00DA525A"/>
    <w:rsid w:val="00DB1CA7"/>
    <w:rsid w:val="00DD0214"/>
    <w:rsid w:val="00DF389A"/>
    <w:rsid w:val="00E061A9"/>
    <w:rsid w:val="00E82436"/>
    <w:rsid w:val="00EB3D9F"/>
    <w:rsid w:val="00EC2BBD"/>
    <w:rsid w:val="00EC44C0"/>
    <w:rsid w:val="00EC7418"/>
    <w:rsid w:val="00F6049A"/>
    <w:rsid w:val="00FC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4A7D1"/>
  <w15:chartTrackingRefBased/>
  <w15:docId w15:val="{516B128D-0AA4-4BE1-A2CF-8D6DEDF51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92912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uiPriority w:val="99"/>
    <w:semiHidden/>
    <w:rsid w:val="00803B6C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5D1F3D"/>
    <w:pPr>
      <w:ind w:left="720"/>
      <w:contextualSpacing/>
    </w:pPr>
  </w:style>
  <w:style w:type="table" w:styleId="Lentelstinklelis">
    <w:name w:val="Table Grid"/>
    <w:basedOn w:val="prastojilentel"/>
    <w:uiPriority w:val="39"/>
    <w:rsid w:val="00327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CE0FFC"/>
    <w:pPr>
      <w:tabs>
        <w:tab w:val="center" w:pos="4536"/>
        <w:tab w:val="right" w:pos="90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E0FFC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CE0FFC"/>
    <w:pPr>
      <w:tabs>
        <w:tab w:val="center" w:pos="4536"/>
        <w:tab w:val="right" w:pos="90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E0FFC"/>
    <w:rPr>
      <w:rFonts w:ascii="Times New Roman" w:eastAsia="Times New Roman" w:hAnsi="Times New Roman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3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54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1531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Beinoraitė, Lijana</dc:creator>
  <cp:lastModifiedBy>Sadauskienė, Dalia</cp:lastModifiedBy>
  <cp:revision>3</cp:revision>
  <dcterms:created xsi:type="dcterms:W3CDTF">2024-12-13T09:01:00Z</dcterms:created>
  <dcterms:modified xsi:type="dcterms:W3CDTF">2024-12-13T09:33:00Z</dcterms:modified>
</cp:coreProperties>
</file>